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0" distT="0" distL="0" distR="0">
            <wp:extent cx="1524676" cy="122739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9128" l="0" r="0" t="10369"/>
                    <a:stretch>
                      <a:fillRect/>
                    </a:stretch>
                  </pic:blipFill>
                  <pic:spPr>
                    <a:xfrm>
                      <a:off x="0" y="0"/>
                      <a:ext cx="1524676" cy="1227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Scholarship Application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Mariachi Northwest Festival 2024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82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785"/>
        <w:gridCol w:w="6697"/>
        <w:tblGridChange w:id="0">
          <w:tblGrid>
            <w:gridCol w:w="2785"/>
            <w:gridCol w:w="6697"/>
          </w:tblGrid>
        </w:tblGridChange>
      </w:tblGrid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Scholarship/School you are applying for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Student Information</w:t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785"/>
        <w:gridCol w:w="6695"/>
        <w:tblGridChange w:id="0">
          <w:tblGrid>
            <w:gridCol w:w="2785"/>
            <w:gridCol w:w="6695"/>
          </w:tblGrid>
        </w:tblGridChange>
      </w:tblGrid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Full Legal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Current School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Social Security Number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Home 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Parent/Guardian Name(s)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College Plans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66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75"/>
        <w:gridCol w:w="6591"/>
        <w:tblGridChange w:id="0">
          <w:tblGrid>
            <w:gridCol w:w="2875"/>
            <w:gridCol w:w="6591"/>
          </w:tblGrid>
        </w:tblGridChange>
      </w:tblGrid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What school do you plan to attend?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What is your field of study?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Briefly, state your educational plans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Extracurricular Activities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2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695"/>
        <w:gridCol w:w="6625"/>
        <w:tblGridChange w:id="0">
          <w:tblGrid>
            <w:gridCol w:w="2695"/>
            <w:gridCol w:w="6625"/>
          </w:tblGrid>
        </w:tblGridChange>
      </w:tblGrid>
      <w:tr>
        <w:trPr>
          <w:cantSplit w:val="0"/>
          <w:trHeight w:val="123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Positions of leadership: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School, community, or church activities: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Essay Questions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Describe your goals: personal, educational and career. (300 words max)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64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152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Identify any obstacles (financial hardships, mobility, late entry, early withdrawal, language or cultural barriers) that you have overcome to be a successful student. (300 words max)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452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452"/>
        <w:tblGridChange w:id="0">
          <w:tblGrid>
            <w:gridCol w:w="9452"/>
          </w:tblGrid>
        </w:tblGridChange>
      </w:tblGrid>
      <w:tr>
        <w:trPr>
          <w:cantSplit w:val="0"/>
          <w:trHeight w:val="135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How has Mariachi program impacted your life? And, what would you be willing to do to keep Mariachi alive in our community for the younger generations? (300 words max)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472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472"/>
        <w:tblGridChange w:id="0">
          <w:tblGrid>
            <w:gridCol w:w="9472"/>
          </w:tblGrid>
        </w:tblGridChange>
      </w:tblGrid>
      <w:tr>
        <w:trPr>
          <w:cantSplit w:val="0"/>
          <w:trHeight w:val="148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802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E">
      <w:pPr>
        <w:tabs>
          <w:tab w:val="left" w:leader="none" w:pos="8023"/>
        </w:tabs>
        <w:rPr/>
      </w:pPr>
      <w:r w:rsidDel="00000000" w:rsidR="00000000" w:rsidRPr="00000000">
        <w:rPr>
          <w:rtl w:val="0"/>
        </w:rPr>
        <w:t xml:space="preserve">Needs Statement: Please explain how this scholarship will be beneficial to your educational career. (300 words max)</w:t>
      </w:r>
    </w:p>
    <w:p w:rsidR="00000000" w:rsidDel="00000000" w:rsidP="00000000" w:rsidRDefault="00000000" w:rsidRPr="00000000" w14:paraId="0000003F">
      <w:pPr>
        <w:tabs>
          <w:tab w:val="left" w:leader="none" w:pos="8023"/>
        </w:tabs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41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413"/>
        <w:tblGridChange w:id="0">
          <w:tblGrid>
            <w:gridCol w:w="9413"/>
          </w:tblGrid>
        </w:tblGridChange>
      </w:tblGrid>
      <w:tr>
        <w:trPr>
          <w:cantSplit w:val="0"/>
          <w:trHeight w:val="205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802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leader="none" w:pos="8023"/>
        </w:tabs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56" w:top="91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30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30E9C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530E9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530E9C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ListParagraph">
    <w:name w:val="List Paragraph"/>
    <w:basedOn w:val="Normal"/>
    <w:uiPriority w:val="34"/>
    <w:qFormat w:val="1"/>
    <w:rsid w:val="005747E8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04C6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TO20Xux8UaDa2ycjD/njWZHwpg==">CgMxLjA4AHIhMW54YlVoNXdsbkZocWRSZzNrMDl3UzdtdTZaUkg1dGN5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2020-01-15T23:44:00Z</dcterms:created>
  <dc:creator>izchelchacon@gmail.com</dc:creator>
</cp:coreProperties>
</file>